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89367" w14:textId="77777777" w:rsidR="0016716C" w:rsidRDefault="00E653F0" w:rsidP="0016716C">
      <w:pPr>
        <w:pStyle w:val="BodyText"/>
        <w:rPr>
          <w:sz w:val="22"/>
          <w:szCs w:val="22"/>
        </w:rPr>
      </w:pPr>
      <w:bookmarkStart w:id="0" w:name="_GoBack"/>
      <w:bookmarkEnd w:id="0"/>
      <w:r w:rsidRPr="00F002FB">
        <w:rPr>
          <w:noProof/>
          <w:sz w:val="22"/>
          <w:szCs w:val="22"/>
          <w:lang w:eastAsia="en-US"/>
        </w:rPr>
        <w:drawing>
          <wp:anchor distT="0" distB="365760" distL="118745" distR="118745" simplePos="0" relativeHeight="251658240" behindDoc="0" locked="1" layoutInCell="1" allowOverlap="0" wp14:anchorId="68865778" wp14:editId="04D68950">
            <wp:simplePos x="0" y="0"/>
            <wp:positionH relativeFrom="column">
              <wp:align>right</wp:align>
            </wp:positionH>
            <wp:positionV relativeFrom="page">
              <wp:posOffset>640080</wp:posOffset>
            </wp:positionV>
            <wp:extent cx="2743200" cy="662940"/>
            <wp:effectExtent l="0" t="0" r="0" b="0"/>
            <wp:wrapSquare wrapText="lef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M_Logo_notag_RG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662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7" w:rightFromText="187" w:bottomFromText="144" w:vertAnchor="text" w:tblpY="1"/>
        <w:tblOverlap w:val="never"/>
        <w:tblW w:w="9564" w:type="dxa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81"/>
        <w:gridCol w:w="7683"/>
      </w:tblGrid>
      <w:tr w:rsidR="0016716C" w14:paraId="2D375BAE" w14:textId="77777777">
        <w:trPr>
          <w:trHeight w:hRule="exact" w:val="1080"/>
          <w:tblCellSpacing w:w="14" w:type="dxa"/>
        </w:trPr>
        <w:tc>
          <w:tcPr>
            <w:tcW w:w="1839" w:type="dxa"/>
            <w:vMerge w:val="restart"/>
          </w:tcPr>
          <w:p w14:paraId="3C9B8EB1" w14:textId="036E0491" w:rsidR="0016716C" w:rsidRPr="00ED466F" w:rsidRDefault="005642EB" w:rsidP="0016716C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n-US"/>
              </w:rPr>
              <w:drawing>
                <wp:inline distT="0" distB="0" distL="0" distR="0" wp14:anchorId="2EB1DC9C" wp14:editId="470CB3F4">
                  <wp:extent cx="1223345" cy="13620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rnice Biz Photo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836" cy="1370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1" w:type="dxa"/>
            <w:noWrap/>
            <w:tcMar>
              <w:left w:w="144" w:type="dxa"/>
              <w:right w:w="14" w:type="dxa"/>
            </w:tcMar>
            <w:vAlign w:val="bottom"/>
          </w:tcPr>
          <w:p w14:paraId="36BDDF96" w14:textId="360C0926" w:rsidR="0016716C" w:rsidRPr="00F24956" w:rsidRDefault="00D274B3" w:rsidP="0016716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US"/>
              </w:rPr>
              <w:t>Bernice Innocent</w:t>
            </w:r>
            <w:r w:rsidR="005F09BA">
              <w:rPr>
                <w:rFonts w:ascii="Arial" w:hAnsi="Arial" w:cs="Arial"/>
                <w:b/>
                <w:noProof/>
                <w:sz w:val="28"/>
                <w:szCs w:val="28"/>
                <w:lang w:eastAsia="en-US"/>
              </w:rPr>
              <w:t xml:space="preserve"> Ramsey</w:t>
            </w:r>
          </w:p>
        </w:tc>
      </w:tr>
      <w:tr w:rsidR="0016716C" w14:paraId="35B12303" w14:textId="77777777">
        <w:trPr>
          <w:trHeight w:hRule="exact" w:val="1080"/>
          <w:tblCellSpacing w:w="14" w:type="dxa"/>
        </w:trPr>
        <w:tc>
          <w:tcPr>
            <w:tcW w:w="1839" w:type="dxa"/>
            <w:vMerge/>
          </w:tcPr>
          <w:p w14:paraId="3FC4E20D" w14:textId="77777777" w:rsidR="0016716C" w:rsidRDefault="0016716C" w:rsidP="0016716C">
            <w:pPr>
              <w:pStyle w:val="BodyText"/>
              <w:jc w:val="both"/>
              <w:rPr>
                <w:sz w:val="22"/>
                <w:szCs w:val="22"/>
              </w:rPr>
            </w:pPr>
          </w:p>
        </w:tc>
        <w:tc>
          <w:tcPr>
            <w:tcW w:w="7641" w:type="dxa"/>
            <w:noWrap/>
            <w:tcMar>
              <w:left w:w="144" w:type="dxa"/>
              <w:right w:w="14" w:type="dxa"/>
            </w:tcMar>
          </w:tcPr>
          <w:p w14:paraId="7F20DD44" w14:textId="09BF8386" w:rsidR="0016716C" w:rsidRPr="0018451D" w:rsidRDefault="00D274B3" w:rsidP="0016716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National Events &amp; Programs</w:t>
            </w:r>
            <w:r w:rsidR="005C2768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Manager</w:t>
            </w:r>
          </w:p>
          <w:p w14:paraId="5C3699A4" w14:textId="5DC4BA69" w:rsidR="0016716C" w:rsidRPr="005D5315" w:rsidRDefault="005C2768" w:rsidP="0016716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Diversity Outreach, Global Diversity &amp; Inclusion</w:t>
            </w:r>
          </w:p>
        </w:tc>
      </w:tr>
    </w:tbl>
    <w:p w14:paraId="496327E5" w14:textId="77777777" w:rsidR="0016716C" w:rsidRDefault="0016716C" w:rsidP="00E653F0">
      <w:pPr>
        <w:pStyle w:val="BodyText"/>
        <w:rPr>
          <w:sz w:val="22"/>
          <w:szCs w:val="22"/>
        </w:rPr>
      </w:pPr>
    </w:p>
    <w:p w14:paraId="7BFE4AA3" w14:textId="74EB70FD" w:rsidR="0016716C" w:rsidRPr="00D50EF9" w:rsidRDefault="00091304" w:rsidP="00E653F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Bernice</w:t>
      </w:r>
      <w:r w:rsidR="00E653F0">
        <w:rPr>
          <w:sz w:val="22"/>
          <w:szCs w:val="22"/>
        </w:rPr>
        <w:t xml:space="preserve"> </w:t>
      </w:r>
      <w:r w:rsidR="00D274B3">
        <w:rPr>
          <w:sz w:val="22"/>
          <w:szCs w:val="22"/>
        </w:rPr>
        <w:t>I.</w:t>
      </w:r>
      <w:r>
        <w:rPr>
          <w:sz w:val="22"/>
          <w:szCs w:val="22"/>
        </w:rPr>
        <w:t xml:space="preserve"> Ramsey</w:t>
      </w:r>
      <w:r w:rsidR="00E653F0">
        <w:rPr>
          <w:sz w:val="22"/>
          <w:szCs w:val="22"/>
        </w:rPr>
        <w:t xml:space="preserve"> </w:t>
      </w:r>
      <w:r w:rsidR="00E653F0" w:rsidRPr="00D50EF9">
        <w:rPr>
          <w:sz w:val="22"/>
          <w:szCs w:val="22"/>
        </w:rPr>
        <w:t xml:space="preserve">is </w:t>
      </w:r>
      <w:r w:rsidR="00D274B3">
        <w:rPr>
          <w:sz w:val="22"/>
          <w:szCs w:val="22"/>
        </w:rPr>
        <w:t>Manager of the Diversity Outreach National Events and Programs</w:t>
      </w:r>
      <w:r>
        <w:rPr>
          <w:sz w:val="22"/>
          <w:szCs w:val="22"/>
        </w:rPr>
        <w:t xml:space="preserve"> </w:t>
      </w:r>
      <w:r w:rsidR="00E653F0">
        <w:rPr>
          <w:sz w:val="22"/>
          <w:szCs w:val="22"/>
        </w:rPr>
        <w:t>for Lockheed Martin Corporation.</w:t>
      </w:r>
      <w:r w:rsidR="00E653F0" w:rsidRPr="00D50EF9">
        <w:rPr>
          <w:sz w:val="22"/>
          <w:szCs w:val="22"/>
        </w:rPr>
        <w:t xml:space="preserve"> In this capacity, </w:t>
      </w:r>
      <w:r w:rsidR="00D274B3" w:rsidRPr="00D274B3">
        <w:rPr>
          <w:sz w:val="22"/>
          <w:szCs w:val="22"/>
        </w:rPr>
        <w:t xml:space="preserve">this role she </w:t>
      </w:r>
      <w:r w:rsidR="00D274B3">
        <w:rPr>
          <w:sz w:val="22"/>
          <w:szCs w:val="22"/>
        </w:rPr>
        <w:t>has</w:t>
      </w:r>
      <w:r w:rsidR="00D274B3" w:rsidRPr="00D274B3">
        <w:rPr>
          <w:sz w:val="22"/>
          <w:szCs w:val="22"/>
        </w:rPr>
        <w:t xml:space="preserve"> full responsibility for the management of the national conference partner relationships and execution of national conference programs. </w:t>
      </w:r>
      <w:r w:rsidR="00D274B3">
        <w:rPr>
          <w:sz w:val="22"/>
          <w:szCs w:val="22"/>
        </w:rPr>
        <w:t xml:space="preserve">Ms. Ramsey is </w:t>
      </w:r>
      <w:r w:rsidR="00D274B3" w:rsidRPr="00D274B3">
        <w:rPr>
          <w:sz w:val="22"/>
          <w:szCs w:val="22"/>
        </w:rPr>
        <w:t>responsible for partnering with key stakeholders in development of d</w:t>
      </w:r>
      <w:r w:rsidR="00D274B3">
        <w:rPr>
          <w:sz w:val="22"/>
          <w:szCs w:val="22"/>
        </w:rPr>
        <w:t>iversity recruitment strategies</w:t>
      </w:r>
      <w:r w:rsidR="00D274B3" w:rsidRPr="00D274B3">
        <w:rPr>
          <w:sz w:val="22"/>
          <w:szCs w:val="22"/>
        </w:rPr>
        <w:t xml:space="preserve"> to roll out all diversity outreach initiatives and actions in alignment with critical business needs. She also </w:t>
      </w:r>
      <w:r w:rsidR="00D274B3">
        <w:rPr>
          <w:sz w:val="22"/>
          <w:szCs w:val="22"/>
        </w:rPr>
        <w:t>manages the c</w:t>
      </w:r>
      <w:r w:rsidR="00E653F0" w:rsidRPr="00D50EF9">
        <w:rPr>
          <w:sz w:val="22"/>
          <w:szCs w:val="22"/>
        </w:rPr>
        <w:t xml:space="preserve">orporation’s </w:t>
      </w:r>
      <w:r>
        <w:rPr>
          <w:sz w:val="22"/>
          <w:szCs w:val="22"/>
        </w:rPr>
        <w:t>Diversity Outreach philanthropic budget</w:t>
      </w:r>
      <w:r w:rsidR="0036760D">
        <w:rPr>
          <w:sz w:val="22"/>
          <w:szCs w:val="22"/>
        </w:rPr>
        <w:t>.</w:t>
      </w:r>
    </w:p>
    <w:p w14:paraId="6582563C" w14:textId="77777777" w:rsidR="0016716C" w:rsidRPr="00D50EF9" w:rsidRDefault="0016716C" w:rsidP="00E653F0">
      <w:pPr>
        <w:pStyle w:val="BodyText"/>
        <w:rPr>
          <w:sz w:val="22"/>
          <w:szCs w:val="22"/>
        </w:rPr>
      </w:pPr>
    </w:p>
    <w:p w14:paraId="543321EC" w14:textId="3FF9F478" w:rsidR="0016716C" w:rsidRPr="00D50EF9" w:rsidRDefault="00E653F0" w:rsidP="00E653F0">
      <w:pPr>
        <w:pStyle w:val="BodyText"/>
        <w:rPr>
          <w:sz w:val="22"/>
          <w:szCs w:val="22"/>
        </w:rPr>
      </w:pPr>
      <w:r w:rsidRPr="00D50EF9">
        <w:rPr>
          <w:sz w:val="22"/>
          <w:szCs w:val="22"/>
        </w:rPr>
        <w:t>Previously, M</w:t>
      </w:r>
      <w:r>
        <w:rPr>
          <w:sz w:val="22"/>
          <w:szCs w:val="22"/>
        </w:rPr>
        <w:t>s</w:t>
      </w:r>
      <w:r w:rsidRPr="00D50EF9">
        <w:rPr>
          <w:sz w:val="22"/>
          <w:szCs w:val="22"/>
        </w:rPr>
        <w:t xml:space="preserve">. </w:t>
      </w:r>
      <w:r w:rsidR="005F09BA">
        <w:rPr>
          <w:sz w:val="22"/>
          <w:szCs w:val="22"/>
        </w:rPr>
        <w:t>Ramsey</w:t>
      </w:r>
      <w:r w:rsidRPr="00D50EF9">
        <w:rPr>
          <w:sz w:val="22"/>
          <w:szCs w:val="22"/>
        </w:rPr>
        <w:t xml:space="preserve"> was </w:t>
      </w:r>
      <w:r w:rsidR="005F09BA">
        <w:rPr>
          <w:sz w:val="22"/>
          <w:szCs w:val="22"/>
        </w:rPr>
        <w:t>Technical Assistant</w:t>
      </w:r>
      <w:r>
        <w:rPr>
          <w:sz w:val="22"/>
          <w:szCs w:val="22"/>
        </w:rPr>
        <w:t xml:space="preserve">, </w:t>
      </w:r>
      <w:r w:rsidR="005F09BA">
        <w:rPr>
          <w:sz w:val="22"/>
          <w:szCs w:val="22"/>
        </w:rPr>
        <w:t>to Vice President of Human Resources</w:t>
      </w:r>
      <w:r>
        <w:rPr>
          <w:sz w:val="22"/>
          <w:szCs w:val="22"/>
        </w:rPr>
        <w:t xml:space="preserve"> f</w:t>
      </w:r>
      <w:r w:rsidRPr="00D50EF9">
        <w:rPr>
          <w:sz w:val="22"/>
          <w:szCs w:val="22"/>
        </w:rPr>
        <w:t>or Lockheed</w:t>
      </w:r>
      <w:r>
        <w:rPr>
          <w:sz w:val="22"/>
          <w:szCs w:val="22"/>
        </w:rPr>
        <w:t xml:space="preserve"> </w:t>
      </w:r>
      <w:r w:rsidRPr="00D50EF9">
        <w:rPr>
          <w:sz w:val="22"/>
          <w:szCs w:val="22"/>
        </w:rPr>
        <w:t>Martin</w:t>
      </w:r>
      <w:r>
        <w:rPr>
          <w:sz w:val="22"/>
          <w:szCs w:val="22"/>
        </w:rPr>
        <w:t xml:space="preserve"> Corporation</w:t>
      </w:r>
      <w:r w:rsidRPr="00D50EF9">
        <w:rPr>
          <w:sz w:val="22"/>
          <w:szCs w:val="22"/>
        </w:rPr>
        <w:t xml:space="preserve">’s </w:t>
      </w:r>
      <w:r w:rsidR="005F09BA">
        <w:rPr>
          <w:sz w:val="22"/>
          <w:szCs w:val="22"/>
        </w:rPr>
        <w:t>Enterprise Operations.</w:t>
      </w:r>
      <w:r w:rsidRPr="00D50EF9">
        <w:rPr>
          <w:sz w:val="22"/>
          <w:szCs w:val="22"/>
        </w:rPr>
        <w:t xml:space="preserve"> In that role, </w:t>
      </w:r>
      <w:r>
        <w:rPr>
          <w:sz w:val="22"/>
          <w:szCs w:val="22"/>
        </w:rPr>
        <w:t>s</w:t>
      </w:r>
      <w:r w:rsidRPr="00D50EF9">
        <w:rPr>
          <w:sz w:val="22"/>
          <w:szCs w:val="22"/>
        </w:rPr>
        <w:t xml:space="preserve">he was responsible for all </w:t>
      </w:r>
      <w:r w:rsidR="002A1E2D">
        <w:rPr>
          <w:sz w:val="22"/>
          <w:szCs w:val="22"/>
        </w:rPr>
        <w:t>executive support</w:t>
      </w:r>
      <w:r w:rsidR="00435CEE">
        <w:rPr>
          <w:sz w:val="22"/>
          <w:szCs w:val="22"/>
        </w:rPr>
        <w:t>, budget planning</w:t>
      </w:r>
      <w:r w:rsidR="002A1E2D">
        <w:rPr>
          <w:sz w:val="22"/>
          <w:szCs w:val="22"/>
        </w:rPr>
        <w:t xml:space="preserve"> and departmental operations</w:t>
      </w:r>
      <w:r>
        <w:rPr>
          <w:sz w:val="22"/>
          <w:szCs w:val="22"/>
        </w:rPr>
        <w:t>.</w:t>
      </w:r>
    </w:p>
    <w:p w14:paraId="48A94AAD" w14:textId="77777777" w:rsidR="0016716C" w:rsidRPr="00D50EF9" w:rsidRDefault="0016716C" w:rsidP="00E653F0">
      <w:pPr>
        <w:pStyle w:val="BodyText"/>
        <w:rPr>
          <w:sz w:val="22"/>
          <w:szCs w:val="22"/>
        </w:rPr>
      </w:pPr>
    </w:p>
    <w:p w14:paraId="21A2B6ED" w14:textId="534F10D9" w:rsidR="0016716C" w:rsidRPr="00D50EF9" w:rsidRDefault="00E653F0" w:rsidP="00E653F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Sh</w:t>
      </w:r>
      <w:r w:rsidRPr="00D50EF9">
        <w:rPr>
          <w:sz w:val="22"/>
          <w:szCs w:val="22"/>
        </w:rPr>
        <w:t xml:space="preserve">e previously served as </w:t>
      </w:r>
      <w:r w:rsidR="005F09BA">
        <w:rPr>
          <w:sz w:val="22"/>
          <w:szCs w:val="22"/>
        </w:rPr>
        <w:t>Senior Compensation Analyst</w:t>
      </w:r>
      <w:r w:rsidR="005C2768">
        <w:rPr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 w:rsidRPr="00D50EF9">
        <w:rPr>
          <w:sz w:val="22"/>
          <w:szCs w:val="22"/>
        </w:rPr>
        <w:t>or Lockheed</w:t>
      </w:r>
      <w:r>
        <w:rPr>
          <w:sz w:val="22"/>
          <w:szCs w:val="22"/>
        </w:rPr>
        <w:t xml:space="preserve"> </w:t>
      </w:r>
      <w:r w:rsidRPr="00D50EF9">
        <w:rPr>
          <w:sz w:val="22"/>
          <w:szCs w:val="22"/>
        </w:rPr>
        <w:t>Martin</w:t>
      </w:r>
      <w:r>
        <w:rPr>
          <w:sz w:val="22"/>
          <w:szCs w:val="22"/>
        </w:rPr>
        <w:t xml:space="preserve"> Corporation</w:t>
      </w:r>
      <w:r w:rsidRPr="00D50EF9">
        <w:rPr>
          <w:sz w:val="22"/>
          <w:szCs w:val="22"/>
        </w:rPr>
        <w:t xml:space="preserve">’s </w:t>
      </w:r>
      <w:r w:rsidR="005F09BA">
        <w:rPr>
          <w:sz w:val="22"/>
          <w:szCs w:val="22"/>
        </w:rPr>
        <w:t>Mission Systems &amp; Training</w:t>
      </w:r>
      <w:r w:rsidRPr="00D50EF9">
        <w:rPr>
          <w:sz w:val="22"/>
          <w:szCs w:val="22"/>
        </w:rPr>
        <w:t xml:space="preserve">. In that role, </w:t>
      </w:r>
      <w:r>
        <w:rPr>
          <w:sz w:val="22"/>
          <w:szCs w:val="22"/>
        </w:rPr>
        <w:t>s</w:t>
      </w:r>
      <w:r w:rsidRPr="00D50EF9">
        <w:rPr>
          <w:sz w:val="22"/>
          <w:szCs w:val="22"/>
        </w:rPr>
        <w:t xml:space="preserve">he was responsible for all aspects of </w:t>
      </w:r>
      <w:r w:rsidR="005F09BA">
        <w:rPr>
          <w:sz w:val="22"/>
          <w:szCs w:val="22"/>
        </w:rPr>
        <w:t xml:space="preserve">Rewards and Recognition </w:t>
      </w:r>
      <w:r w:rsidR="00D274B3">
        <w:rPr>
          <w:sz w:val="22"/>
          <w:szCs w:val="22"/>
        </w:rPr>
        <w:t>including the launch of a business area-wide employee peer-to-peer recognition program called YEA! (Your Efforts are Appreciated!)</w:t>
      </w:r>
      <w:r>
        <w:rPr>
          <w:sz w:val="22"/>
          <w:szCs w:val="22"/>
        </w:rPr>
        <w:t>.</w:t>
      </w:r>
    </w:p>
    <w:p w14:paraId="7A506109" w14:textId="77777777" w:rsidR="0016716C" w:rsidRPr="00D50EF9" w:rsidRDefault="0016716C" w:rsidP="00E653F0">
      <w:pPr>
        <w:rPr>
          <w:rFonts w:ascii="Arial" w:hAnsi="Arial"/>
          <w:sz w:val="22"/>
          <w:szCs w:val="22"/>
        </w:rPr>
      </w:pPr>
    </w:p>
    <w:p w14:paraId="78A78649" w14:textId="044CD1D6" w:rsidR="0016716C" w:rsidRDefault="00E653F0" w:rsidP="00E653F0">
      <w:pPr>
        <w:rPr>
          <w:rFonts w:ascii="Arial" w:hAnsi="Arial"/>
          <w:sz w:val="22"/>
          <w:szCs w:val="22"/>
        </w:rPr>
      </w:pPr>
      <w:r w:rsidRPr="00D50EF9">
        <w:rPr>
          <w:rFonts w:ascii="Arial" w:hAnsi="Arial"/>
          <w:sz w:val="22"/>
          <w:szCs w:val="22"/>
        </w:rPr>
        <w:t xml:space="preserve">Throughout </w:t>
      </w:r>
      <w:r>
        <w:rPr>
          <w:rFonts w:ascii="Arial" w:hAnsi="Arial"/>
          <w:sz w:val="22"/>
          <w:szCs w:val="22"/>
        </w:rPr>
        <w:t>her</w:t>
      </w:r>
      <w:r w:rsidRPr="00D50EF9">
        <w:rPr>
          <w:rFonts w:ascii="Arial" w:hAnsi="Arial"/>
          <w:sz w:val="22"/>
          <w:szCs w:val="22"/>
        </w:rPr>
        <w:t xml:space="preserve"> career, </w:t>
      </w:r>
      <w:r>
        <w:rPr>
          <w:rFonts w:ascii="Arial" w:hAnsi="Arial"/>
          <w:sz w:val="22"/>
          <w:szCs w:val="22"/>
        </w:rPr>
        <w:t>Ms.</w:t>
      </w:r>
      <w:r w:rsidRPr="00D50EF9">
        <w:rPr>
          <w:rFonts w:ascii="Arial" w:hAnsi="Arial"/>
          <w:sz w:val="22"/>
          <w:szCs w:val="22"/>
        </w:rPr>
        <w:t xml:space="preserve"> </w:t>
      </w:r>
      <w:r w:rsidR="002A1E2D">
        <w:rPr>
          <w:rFonts w:ascii="Arial" w:hAnsi="Arial"/>
          <w:sz w:val="22"/>
          <w:szCs w:val="22"/>
        </w:rPr>
        <w:t xml:space="preserve">Ramsey </w:t>
      </w:r>
      <w:r w:rsidRPr="00D50EF9">
        <w:rPr>
          <w:rFonts w:ascii="Arial" w:hAnsi="Arial"/>
          <w:sz w:val="22"/>
          <w:szCs w:val="22"/>
        </w:rPr>
        <w:t>has led several critical initiatives for Lockheed Martin</w:t>
      </w:r>
      <w:r w:rsidR="002A1E2D">
        <w:rPr>
          <w:rFonts w:ascii="Arial" w:hAnsi="Arial"/>
          <w:sz w:val="22"/>
          <w:szCs w:val="22"/>
        </w:rPr>
        <w:t xml:space="preserve"> Corporation, including </w:t>
      </w:r>
      <w:r w:rsidR="002931B6">
        <w:rPr>
          <w:rFonts w:ascii="Arial" w:hAnsi="Arial"/>
          <w:sz w:val="22"/>
          <w:szCs w:val="22"/>
        </w:rPr>
        <w:t xml:space="preserve">the development and implementation </w:t>
      </w:r>
      <w:r w:rsidR="005F4225">
        <w:rPr>
          <w:rFonts w:ascii="Arial" w:hAnsi="Arial"/>
          <w:sz w:val="22"/>
          <w:szCs w:val="22"/>
        </w:rPr>
        <w:t xml:space="preserve">of the </w:t>
      </w:r>
      <w:r w:rsidR="002A1E2D">
        <w:rPr>
          <w:rFonts w:ascii="Arial" w:hAnsi="Arial"/>
          <w:sz w:val="22"/>
          <w:szCs w:val="22"/>
        </w:rPr>
        <w:t>Case Organizational Management Enterprise Tool (COMET)</w:t>
      </w:r>
      <w:r>
        <w:rPr>
          <w:rFonts w:ascii="Arial" w:hAnsi="Arial"/>
          <w:sz w:val="22"/>
          <w:szCs w:val="22"/>
        </w:rPr>
        <w:t>.</w:t>
      </w:r>
      <w:r w:rsidR="00D274B3">
        <w:rPr>
          <w:rFonts w:ascii="Arial" w:hAnsi="Arial"/>
          <w:sz w:val="22"/>
          <w:szCs w:val="22"/>
        </w:rPr>
        <w:t xml:space="preserve"> </w:t>
      </w:r>
    </w:p>
    <w:p w14:paraId="4DD78DA3" w14:textId="77777777" w:rsidR="0016716C" w:rsidRPr="00D50EF9" w:rsidRDefault="0016716C" w:rsidP="00E653F0">
      <w:pPr>
        <w:rPr>
          <w:rFonts w:ascii="Arial" w:hAnsi="Arial"/>
          <w:sz w:val="22"/>
          <w:szCs w:val="22"/>
        </w:rPr>
      </w:pPr>
    </w:p>
    <w:p w14:paraId="61618E70" w14:textId="621F0946" w:rsidR="0016716C" w:rsidRDefault="00E653F0" w:rsidP="00E653F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Prior </w:t>
      </w:r>
      <w:r w:rsidR="002A1E2D">
        <w:rPr>
          <w:rFonts w:ascii="Arial" w:hAnsi="Arial"/>
          <w:sz w:val="22"/>
          <w:szCs w:val="22"/>
        </w:rPr>
        <w:t xml:space="preserve">to joining Lockheed Martin, </w:t>
      </w:r>
      <w:r>
        <w:rPr>
          <w:rFonts w:ascii="Arial" w:hAnsi="Arial"/>
          <w:sz w:val="22"/>
          <w:szCs w:val="22"/>
        </w:rPr>
        <w:t>Ms.</w:t>
      </w:r>
      <w:r w:rsidRPr="00D50EF9">
        <w:rPr>
          <w:rFonts w:ascii="Arial" w:hAnsi="Arial"/>
          <w:sz w:val="22"/>
          <w:szCs w:val="22"/>
        </w:rPr>
        <w:t xml:space="preserve"> </w:t>
      </w:r>
      <w:r w:rsidR="002A1E2D">
        <w:rPr>
          <w:rFonts w:ascii="Arial" w:hAnsi="Arial"/>
          <w:sz w:val="22"/>
          <w:szCs w:val="22"/>
        </w:rPr>
        <w:t>Ramsey</w:t>
      </w:r>
      <w:r>
        <w:rPr>
          <w:rFonts w:ascii="Arial" w:hAnsi="Arial"/>
          <w:sz w:val="22"/>
          <w:szCs w:val="22"/>
        </w:rPr>
        <w:t xml:space="preserve"> </w:t>
      </w:r>
      <w:r w:rsidRPr="00D50EF9">
        <w:rPr>
          <w:rFonts w:ascii="Arial" w:hAnsi="Arial"/>
          <w:sz w:val="22"/>
          <w:szCs w:val="22"/>
        </w:rPr>
        <w:t xml:space="preserve">served in a variety of increasingly responsible positions </w:t>
      </w:r>
      <w:r>
        <w:rPr>
          <w:rFonts w:ascii="Arial" w:hAnsi="Arial"/>
          <w:sz w:val="22"/>
          <w:szCs w:val="22"/>
        </w:rPr>
        <w:t xml:space="preserve">at </w:t>
      </w:r>
      <w:r w:rsidR="002A1E2D">
        <w:rPr>
          <w:rFonts w:ascii="Arial" w:hAnsi="Arial"/>
          <w:sz w:val="22"/>
          <w:szCs w:val="22"/>
        </w:rPr>
        <w:t>Black Entertainment Television</w:t>
      </w:r>
      <w:r>
        <w:rPr>
          <w:rFonts w:ascii="Arial" w:hAnsi="Arial"/>
          <w:sz w:val="22"/>
          <w:szCs w:val="22"/>
        </w:rPr>
        <w:t xml:space="preserve"> in </w:t>
      </w:r>
      <w:r w:rsidR="002A1E2D">
        <w:rPr>
          <w:rFonts w:ascii="Arial" w:hAnsi="Arial"/>
          <w:sz w:val="22"/>
          <w:szCs w:val="22"/>
        </w:rPr>
        <w:t>Washington, DC,</w:t>
      </w:r>
      <w:r>
        <w:rPr>
          <w:rFonts w:ascii="Arial" w:hAnsi="Arial"/>
          <w:sz w:val="22"/>
          <w:szCs w:val="22"/>
        </w:rPr>
        <w:t xml:space="preserve"> </w:t>
      </w:r>
      <w:r w:rsidRPr="00D50EF9">
        <w:rPr>
          <w:rFonts w:ascii="Arial" w:hAnsi="Arial"/>
          <w:sz w:val="22"/>
          <w:szCs w:val="22"/>
        </w:rPr>
        <w:t xml:space="preserve">including </w:t>
      </w:r>
      <w:r w:rsidR="002A1E2D">
        <w:rPr>
          <w:rFonts w:ascii="Arial" w:hAnsi="Arial"/>
          <w:sz w:val="22"/>
          <w:szCs w:val="22"/>
        </w:rPr>
        <w:t>Apprentice</w:t>
      </w:r>
      <w:r>
        <w:rPr>
          <w:rFonts w:ascii="Arial" w:hAnsi="Arial"/>
          <w:sz w:val="22"/>
          <w:szCs w:val="22"/>
        </w:rPr>
        <w:t xml:space="preserve">, </w:t>
      </w:r>
      <w:r w:rsidR="002A1E2D">
        <w:rPr>
          <w:rFonts w:ascii="Arial" w:hAnsi="Arial"/>
          <w:sz w:val="22"/>
          <w:szCs w:val="22"/>
        </w:rPr>
        <w:t>Human Resources, overseeing the Corporate Internship Program</w:t>
      </w:r>
      <w:r>
        <w:rPr>
          <w:rFonts w:ascii="Arial" w:hAnsi="Arial"/>
          <w:sz w:val="22"/>
          <w:szCs w:val="22"/>
        </w:rPr>
        <w:t>.</w:t>
      </w:r>
    </w:p>
    <w:p w14:paraId="76A251ED" w14:textId="77777777" w:rsidR="0016716C" w:rsidRDefault="0016716C" w:rsidP="00E653F0">
      <w:pPr>
        <w:rPr>
          <w:rFonts w:ascii="Arial" w:hAnsi="Arial"/>
          <w:sz w:val="22"/>
          <w:szCs w:val="22"/>
        </w:rPr>
      </w:pPr>
    </w:p>
    <w:p w14:paraId="4C2DD8DF" w14:textId="4BED0B8A" w:rsidR="0016716C" w:rsidRDefault="00E653F0" w:rsidP="00E653F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Ms. </w:t>
      </w:r>
      <w:r w:rsidR="005F09BA">
        <w:rPr>
          <w:rFonts w:ascii="Arial" w:hAnsi="Arial"/>
          <w:sz w:val="22"/>
          <w:szCs w:val="22"/>
        </w:rPr>
        <w:t>Ramsey</w:t>
      </w:r>
      <w:r>
        <w:rPr>
          <w:rFonts w:ascii="Arial" w:hAnsi="Arial"/>
          <w:sz w:val="22"/>
          <w:szCs w:val="22"/>
        </w:rPr>
        <w:t xml:space="preserve"> graduated </w:t>
      </w:r>
      <w:r w:rsidR="005F09BA">
        <w:rPr>
          <w:rFonts w:ascii="Arial" w:hAnsi="Arial"/>
          <w:sz w:val="22"/>
          <w:szCs w:val="22"/>
        </w:rPr>
        <w:t>as an MBA Fellow</w:t>
      </w:r>
      <w:r>
        <w:rPr>
          <w:rFonts w:ascii="Arial" w:hAnsi="Arial"/>
          <w:sz w:val="22"/>
          <w:szCs w:val="22"/>
        </w:rPr>
        <w:t xml:space="preserve"> from </w:t>
      </w:r>
      <w:r w:rsidR="005F09BA">
        <w:rPr>
          <w:rFonts w:ascii="Arial" w:hAnsi="Arial"/>
          <w:sz w:val="22"/>
          <w:szCs w:val="22"/>
        </w:rPr>
        <w:t xml:space="preserve">Johns Hopkins University, Carey School of Business </w:t>
      </w:r>
      <w:r>
        <w:rPr>
          <w:rFonts w:ascii="Arial" w:hAnsi="Arial"/>
          <w:sz w:val="22"/>
          <w:szCs w:val="22"/>
        </w:rPr>
        <w:t xml:space="preserve">with a </w:t>
      </w:r>
      <w:r w:rsidR="005F09BA">
        <w:rPr>
          <w:rFonts w:ascii="Arial" w:hAnsi="Arial"/>
          <w:sz w:val="22"/>
          <w:szCs w:val="22"/>
        </w:rPr>
        <w:t>Master’s in Business Administration</w:t>
      </w:r>
      <w:r>
        <w:rPr>
          <w:rFonts w:ascii="Arial" w:hAnsi="Arial"/>
          <w:sz w:val="22"/>
          <w:szCs w:val="22"/>
        </w:rPr>
        <w:t>.</w:t>
      </w:r>
      <w:r w:rsidR="005F09BA">
        <w:rPr>
          <w:rFonts w:ascii="Arial" w:hAnsi="Arial"/>
          <w:sz w:val="22"/>
          <w:szCs w:val="22"/>
        </w:rPr>
        <w:t xml:space="preserve"> She also received a Bachelor of Science in Management with a </w:t>
      </w:r>
      <w:r w:rsidR="002A1E2D">
        <w:rPr>
          <w:rFonts w:ascii="Arial" w:hAnsi="Arial"/>
          <w:sz w:val="22"/>
          <w:szCs w:val="22"/>
        </w:rPr>
        <w:t>c</w:t>
      </w:r>
      <w:r w:rsidR="005F4225">
        <w:rPr>
          <w:rFonts w:ascii="Arial" w:hAnsi="Arial"/>
          <w:sz w:val="22"/>
          <w:szCs w:val="22"/>
        </w:rPr>
        <w:t xml:space="preserve">oncentration in Human Resources from The Pennsylvania </w:t>
      </w:r>
      <w:r w:rsidR="005C2768">
        <w:rPr>
          <w:rFonts w:ascii="Arial" w:hAnsi="Arial"/>
          <w:sz w:val="22"/>
          <w:szCs w:val="22"/>
        </w:rPr>
        <w:t xml:space="preserve">(Penn) </w:t>
      </w:r>
      <w:r w:rsidR="005F4225">
        <w:rPr>
          <w:rFonts w:ascii="Arial" w:hAnsi="Arial"/>
          <w:sz w:val="22"/>
          <w:szCs w:val="22"/>
        </w:rPr>
        <w:t>State University – University Park.</w:t>
      </w:r>
    </w:p>
    <w:p w14:paraId="15E5D2E2" w14:textId="77777777" w:rsidR="0016716C" w:rsidRDefault="0016716C" w:rsidP="00E653F0">
      <w:pPr>
        <w:rPr>
          <w:rFonts w:ascii="Arial" w:hAnsi="Arial"/>
          <w:sz w:val="22"/>
          <w:szCs w:val="22"/>
        </w:rPr>
      </w:pPr>
    </w:p>
    <w:p w14:paraId="2CD7E2D9" w14:textId="34978CC9" w:rsidR="0016716C" w:rsidRDefault="002A1E2D" w:rsidP="00E653F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She currently sits on the Board of Directors for Passion For Learning, Inc</w:t>
      </w:r>
      <w:r w:rsidR="00E653F0">
        <w:rPr>
          <w:rFonts w:ascii="Arial" w:hAnsi="Arial"/>
          <w:sz w:val="22"/>
          <w:szCs w:val="22"/>
        </w:rPr>
        <w:t>.</w:t>
      </w:r>
      <w:r w:rsidR="005C2768">
        <w:rPr>
          <w:rFonts w:ascii="Arial" w:hAnsi="Arial"/>
          <w:sz w:val="22"/>
          <w:szCs w:val="22"/>
        </w:rPr>
        <w:t xml:space="preserve"> In 2012</w:t>
      </w:r>
      <w:r w:rsidR="00CD4D5A">
        <w:rPr>
          <w:rFonts w:ascii="Arial" w:hAnsi="Arial"/>
          <w:sz w:val="22"/>
          <w:szCs w:val="22"/>
        </w:rPr>
        <w:t>,</w:t>
      </w:r>
      <w:r w:rsidR="005C2768">
        <w:rPr>
          <w:rFonts w:ascii="Arial" w:hAnsi="Arial"/>
          <w:sz w:val="22"/>
          <w:szCs w:val="22"/>
        </w:rPr>
        <w:t xml:space="preserve"> Ms. Ramsey received the Diversity Leadership Award from Penn State’s Smeal College of Business.</w:t>
      </w:r>
    </w:p>
    <w:p w14:paraId="712661E4" w14:textId="77777777" w:rsidR="0022284D" w:rsidRPr="003F3DE5" w:rsidRDefault="0022284D" w:rsidP="00E653F0">
      <w:pPr>
        <w:rPr>
          <w:rFonts w:ascii="Arial" w:hAnsi="Arial"/>
          <w:sz w:val="22"/>
          <w:szCs w:val="22"/>
        </w:rPr>
      </w:pPr>
    </w:p>
    <w:sectPr w:rsidR="0022284D" w:rsidRPr="003F3DE5" w:rsidSect="0016716C">
      <w:headerReference w:type="default" r:id="rId11"/>
      <w:headerReference w:type="first" r:id="rId12"/>
      <w:footerReference w:type="first" r:id="rId13"/>
      <w:pgSz w:w="12240" w:h="15840"/>
      <w:pgMar w:top="2160" w:right="1440" w:bottom="792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4DEE1" w14:textId="77777777" w:rsidR="00BE46BA" w:rsidRDefault="00BE46BA">
      <w:r>
        <w:separator/>
      </w:r>
    </w:p>
  </w:endnote>
  <w:endnote w:type="continuationSeparator" w:id="0">
    <w:p w14:paraId="533D8461" w14:textId="77777777" w:rsidR="00BE46BA" w:rsidRDefault="00BE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64C84" w14:textId="77777777" w:rsidR="0016716C" w:rsidRPr="00CB0B51" w:rsidRDefault="0016716C">
    <w:pPr>
      <w:pStyle w:val="Footer"/>
      <w:rPr>
        <w:rFonts w:ascii="Arial" w:hAnsi="Arial" w:cs="Arial"/>
        <w:color w:val="808080" w:themeColor="background1" w:themeShade="80"/>
        <w:sz w:val="12"/>
        <w:szCs w:val="12"/>
      </w:rPr>
    </w:pPr>
    <w:r w:rsidRPr="00CB0B51">
      <w:rPr>
        <w:rFonts w:ascii="Arial" w:hAnsi="Arial" w:cs="Arial"/>
        <w:color w:val="808080" w:themeColor="background1" w:themeShade="80"/>
        <w:sz w:val="12"/>
        <w:szCs w:val="12"/>
      </w:rPr>
      <w:t>(</w:t>
    </w:r>
    <w:r>
      <w:rPr>
        <w:rFonts w:ascii="Arial" w:hAnsi="Arial" w:cs="Arial"/>
        <w:color w:val="808080" w:themeColor="background1" w:themeShade="80"/>
        <w:sz w:val="12"/>
        <w:szCs w:val="12"/>
      </w:rPr>
      <w:t>Oct 12</w:t>
    </w:r>
    <w:r w:rsidRPr="00CB0B51">
      <w:rPr>
        <w:rFonts w:ascii="Arial" w:hAnsi="Arial" w:cs="Arial"/>
        <w:color w:val="808080" w:themeColor="background1" w:themeShade="80"/>
        <w:sz w:val="12"/>
        <w:szCs w:val="12"/>
      </w:rPr>
      <w:t>, 201</w:t>
    </w:r>
    <w:r>
      <w:rPr>
        <w:rFonts w:ascii="Arial" w:hAnsi="Arial" w:cs="Arial"/>
        <w:color w:val="808080" w:themeColor="background1" w:themeShade="80"/>
        <w:sz w:val="12"/>
        <w:szCs w:val="12"/>
      </w:rPr>
      <w:t>4</w:t>
    </w:r>
    <w:r w:rsidRPr="00CB0B51">
      <w:rPr>
        <w:rFonts w:ascii="Arial" w:hAnsi="Arial" w:cs="Arial"/>
        <w:color w:val="808080" w:themeColor="background1" w:themeShade="80"/>
        <w:sz w:val="12"/>
        <w:szCs w:val="12"/>
      </w:rPr>
      <w:t>)</w:t>
    </w:r>
  </w:p>
  <w:p w14:paraId="11224E48" w14:textId="77777777" w:rsidR="0016716C" w:rsidRDefault="001671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E7402" w14:textId="77777777" w:rsidR="00BE46BA" w:rsidRDefault="00BE46BA">
      <w:r>
        <w:separator/>
      </w:r>
    </w:p>
  </w:footnote>
  <w:footnote w:type="continuationSeparator" w:id="0">
    <w:p w14:paraId="669D501E" w14:textId="77777777" w:rsidR="00BE46BA" w:rsidRDefault="00BE4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0D5BB" w14:textId="77777777" w:rsidR="0016716C" w:rsidRPr="000E42D7" w:rsidRDefault="0016716C" w:rsidP="0016716C">
    <w:pPr>
      <w:pStyle w:val="Header"/>
      <w:tabs>
        <w:tab w:val="clear" w:pos="4320"/>
        <w:tab w:val="clear" w:pos="8640"/>
      </w:tabs>
      <w:ind w:right="-720"/>
      <w:rPr>
        <w:rFonts w:ascii="Arial" w:hAnsi="Arial"/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AFCB6" w14:textId="77777777" w:rsidR="0016716C" w:rsidRDefault="0016716C" w:rsidP="0016716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4097">
      <o:colormru v:ext="edit" colors="#184a9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4C"/>
    <w:rsid w:val="00091304"/>
    <w:rsid w:val="000D1C22"/>
    <w:rsid w:val="0016716C"/>
    <w:rsid w:val="0022284D"/>
    <w:rsid w:val="00244863"/>
    <w:rsid w:val="002931B6"/>
    <w:rsid w:val="002A1E2D"/>
    <w:rsid w:val="002C6B4B"/>
    <w:rsid w:val="00322807"/>
    <w:rsid w:val="0036760D"/>
    <w:rsid w:val="00435CEE"/>
    <w:rsid w:val="00480C78"/>
    <w:rsid w:val="005642EB"/>
    <w:rsid w:val="005C2768"/>
    <w:rsid w:val="005D5315"/>
    <w:rsid w:val="005D6241"/>
    <w:rsid w:val="005F09BA"/>
    <w:rsid w:val="005F4225"/>
    <w:rsid w:val="00647265"/>
    <w:rsid w:val="006A33C0"/>
    <w:rsid w:val="006C666C"/>
    <w:rsid w:val="006D2509"/>
    <w:rsid w:val="00822B50"/>
    <w:rsid w:val="00863FD6"/>
    <w:rsid w:val="00A225FF"/>
    <w:rsid w:val="00BE46BA"/>
    <w:rsid w:val="00CB0B51"/>
    <w:rsid w:val="00CD4D5A"/>
    <w:rsid w:val="00D274B3"/>
    <w:rsid w:val="00DC20D9"/>
    <w:rsid w:val="00DF2019"/>
    <w:rsid w:val="00E653F0"/>
    <w:rsid w:val="00F6074C"/>
    <w:rsid w:val="00FC6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ru v:ext="edit" colors="#184a9b"/>
    </o:shapedefaults>
    <o:shapelayout v:ext="edit">
      <o:idmap v:ext="edit" data="1"/>
    </o:shapelayout>
  </w:shapeDefaults>
  <w:decimalSymbol w:val="."/>
  <w:listSeparator w:val=","/>
  <w14:docId w14:val="4090938D"/>
  <w15:docId w15:val="{9E817E08-EDD2-4B97-937D-6E51963D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6C3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styleId="Heading1">
    <w:name w:val="heading 1"/>
    <w:basedOn w:val="Normal"/>
    <w:next w:val="Normal"/>
    <w:qFormat/>
    <w:rsid w:val="003136C3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136C3"/>
    <w:rPr>
      <w:rFonts w:ascii="Arial" w:hAnsi="Arial"/>
      <w:sz w:val="24"/>
    </w:rPr>
  </w:style>
  <w:style w:type="paragraph" w:styleId="Header">
    <w:name w:val="header"/>
    <w:basedOn w:val="Normal"/>
    <w:rsid w:val="00E132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32B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CE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D2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2E17"/>
  </w:style>
  <w:style w:type="character" w:customStyle="1" w:styleId="CommentTextChar">
    <w:name w:val="Comment Text Char"/>
    <w:basedOn w:val="DefaultParagraphFont"/>
    <w:link w:val="CommentText"/>
    <w:rsid w:val="005D2E17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5D2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2E17"/>
    <w:rPr>
      <w:b/>
      <w:bCs/>
      <w:lang w:eastAsia="ko-KR"/>
    </w:rPr>
  </w:style>
  <w:style w:type="table" w:styleId="TableGrid">
    <w:name w:val="Table Grid"/>
    <w:basedOn w:val="TableNormal"/>
    <w:rsid w:val="004B7C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2284D"/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Notes0 xmlns="ec857da3-255d-47ba-b06d-1e9eca2a9de3" xsi:nil="true"/>
    <TaxCatchAll xmlns="96615e00-4de7-445a-b186-8e559eb58de4"/>
    <Description0 xmlns="ec857da3-255d-47ba-b06d-1e9eca2a9de3" xsi:nil="true"/>
    <SIP_Label_Document xmlns="96615e00-4de7-445a-b186-8e559eb58de4">;#0;#Unrestricted;#True;#;#;#;#</SIP_Label_Document>
    <TaxKeywordTaxHTField xmlns="96615e00-4de7-445a-b186-8e559eb58de4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EB0497A80BE4DA106CADD1B069E21" ma:contentTypeVersion="11" ma:contentTypeDescription="Create a new document." ma:contentTypeScope="" ma:versionID="c5bc2f77e6159213fd53f2fb399e7ba2">
  <xsd:schema xmlns:xsd="http://www.w3.org/2001/XMLSchema" xmlns:xs="http://www.w3.org/2001/XMLSchema" xmlns:p="http://schemas.microsoft.com/office/2006/metadata/properties" xmlns:ns1="http://schemas.microsoft.com/sharepoint/v3" xmlns:ns2="ec857da3-255d-47ba-b06d-1e9eca2a9de3" xmlns:ns3="96615e00-4de7-445a-b186-8e559eb58de4" targetNamespace="http://schemas.microsoft.com/office/2006/metadata/properties" ma:root="true" ma:fieldsID="b56c8beede78f82824b17485160ba9ad" ns1:_="" ns2:_="" ns3:_="">
    <xsd:import namespace="http://schemas.microsoft.com/sharepoint/v3"/>
    <xsd:import namespace="ec857da3-255d-47ba-b06d-1e9eca2a9de3"/>
    <xsd:import namespace="96615e00-4de7-445a-b186-8e559eb58de4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SIP_Label_Document" minOccurs="0"/>
                <xsd:element ref="ns1:KpiDescription" minOccurs="0"/>
                <xsd:element ref="ns3:TaxKeywordTaxHTField" minOccurs="0"/>
                <xsd:element ref="ns3:TaxCatchAll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4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57da3-255d-47ba-b06d-1e9eca2a9de3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Notes0" ma:index="14" nillable="true" ma:displayName="Notes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15e00-4de7-445a-b186-8e559eb58de4" elementFormDefault="qualified">
    <xsd:import namespace="http://schemas.microsoft.com/office/2006/documentManagement/types"/>
    <xsd:import namespace="http://schemas.microsoft.com/office/infopath/2007/PartnerControls"/>
    <xsd:element name="SIP_Label_Document" ma:index="3" nillable="true" ma:displayName="Sensitive Information Protection (SIP) Label" ma:internalName="Sensitive_x0020_Information_x0020_Protection_x0020__x0028_SIP_x0029__x0020_Label" ma:readOnly="false">
      <xsd:simpleType>
        <xsd:restriction base="dms:Unknown"/>
      </xsd:simpleType>
    </xsd:element>
    <xsd:element name="TaxKeywordTaxHTField" ma:index="8" nillable="true" ma:taxonomy="true" ma:internalName="TaxKeywordTaxHTField" ma:taxonomyFieldName="Enterprise_x0020_Keywords" ma:displayName="Enterprise Keywords" ma:fieldId="{23f27201-bee3-471e-b2e7-b64fd8b7ca38}" ma:taxonomyMulti="true" ma:sspId="5f68076a-9896-4f70-850d-4130ed0339a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ff41e6a-ce4d-43fd-9219-78f08e8aae5e}" ma:internalName="TaxCatchAll" ma:showField="CatchAllData" ma:web="96615e00-4de7-445a-b186-8e559eb58d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B85119-120D-4524-8145-B062547BF3CB}">
  <ds:schemaRefs>
    <ds:schemaRef ds:uri="http://schemas.openxmlformats.org/package/2006/metadata/core-properties"/>
    <ds:schemaRef ds:uri="http://schemas.microsoft.com/sharepoint/v3"/>
    <ds:schemaRef ds:uri="http://purl.org/dc/terms/"/>
    <ds:schemaRef ds:uri="96615e00-4de7-445a-b186-8e559eb58de4"/>
    <ds:schemaRef ds:uri="http://schemas.microsoft.com/office/2006/documentManagement/types"/>
    <ds:schemaRef ds:uri="ec857da3-255d-47ba-b06d-1e9eca2a9de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05035F-4EB4-4AF5-9A11-55A17C7A1D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32537-C863-463B-893F-F39E0C441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857da3-255d-47ba-b06d-1e9eca2a9de3"/>
    <ds:schemaRef ds:uri="96615e00-4de7-445a-b186-8e559eb58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Lockheed Martin Corporation</Company>
  <LinksUpToDate>false</LinksUpToDate>
  <CharactersWithSpaces>2202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Sylvia Morgan</dc:creator>
  <cp:keywords/>
  <cp:lastModifiedBy>Pauline McCarl</cp:lastModifiedBy>
  <cp:revision>2</cp:revision>
  <cp:lastPrinted>2011-02-03T22:46:00Z</cp:lastPrinted>
  <dcterms:created xsi:type="dcterms:W3CDTF">2018-02-28T13:53:00Z</dcterms:created>
  <dcterms:modified xsi:type="dcterms:W3CDTF">2018-02-28T13:53:00Z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ensitivity">
    <vt:lpwstr>Unrestricted</vt:lpwstr>
  </property>
  <property fmtid="{D5CDD505-2E9C-101B-9397-08002B2CF9AE}" pid="3" name="SensitivityID">
    <vt:lpwstr>0</vt:lpwstr>
  </property>
  <property fmtid="{D5CDD505-2E9C-101B-9397-08002B2CF9AE}" pid="4" name="ThirdParty">
    <vt:lpwstr/>
  </property>
  <property fmtid="{D5CDD505-2E9C-101B-9397-08002B2CF9AE}" pid="5" name="OCI Restriction">
    <vt:bool>false</vt:bool>
  </property>
  <property fmtid="{D5CDD505-2E9C-101B-9397-08002B2CF9AE}" pid="6" name="OCI Additional Info">
    <vt:lpwstr/>
  </property>
  <property fmtid="{D5CDD505-2E9C-101B-9397-08002B2CF9AE}" pid="7" name="Document Author">
    <vt:lpwstr>bmessinese</vt:lpwstr>
  </property>
  <property fmtid="{D5CDD505-2E9C-101B-9397-08002B2CF9AE}" pid="8" name="Confirm Sensitivity">
    <vt:lpwstr>0</vt:lpwstr>
  </property>
  <property fmtid="{D5CDD505-2E9C-101B-9397-08002B2CF9AE}" pid="9" name="Allow Header Overwrite">
    <vt:lpwstr>-1</vt:lpwstr>
  </property>
  <property fmtid="{D5CDD505-2E9C-101B-9397-08002B2CF9AE}" pid="10" name="Allow Footer Overwrite">
    <vt:lpwstr>-1</vt:lpwstr>
  </property>
  <property fmtid="{D5CDD505-2E9C-101B-9397-08002B2CF9AE}" pid="11" name="ContentTypeId">
    <vt:lpwstr>0x0101008A0EB0497A80BE4DA106CADD1B069E21</vt:lpwstr>
  </property>
  <property fmtid="{D5CDD505-2E9C-101B-9397-08002B2CF9AE}" pid="12" name="SIP_Label_Display">
    <vt:lpwstr>Unrestricted; </vt:lpwstr>
  </property>
  <property fmtid="{D5CDD505-2E9C-101B-9397-08002B2CF9AE}" pid="13" name="SIP_Label_Data">
    <vt:lpwstr>;#0;#Unrestricted;#True;#;#;#;#</vt:lpwstr>
  </property>
  <property fmtid="{D5CDD505-2E9C-101B-9397-08002B2CF9AE}" pid="14" name="Enterprise Keywords">
    <vt:lpwstr/>
  </property>
</Properties>
</file>