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1E" w:rsidRDefault="0030441E"/>
    <w:p w:rsidR="002827B5" w:rsidRDefault="002827B5" w:rsidP="002827B5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9443F1" w:rsidRDefault="009443F1" w:rsidP="003F2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Aggregating Information by Harnessing 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>the “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 xml:space="preserve">isdom of 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 xml:space="preserve">rowds”: </w:t>
      </w:r>
    </w:p>
    <w:p w:rsidR="003F2897" w:rsidRDefault="009443F1" w:rsidP="003F2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T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 xml:space="preserve">heoretical 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 xml:space="preserve">esults and 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 xml:space="preserve">mpirical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3F2897">
        <w:rPr>
          <w:rFonts w:ascii="Times New Roman" w:hAnsi="Times New Roman" w:cs="Times New Roman"/>
          <w:sz w:val="24"/>
          <w:szCs w:val="24"/>
          <w:u w:val="single"/>
        </w:rPr>
        <w:t>indings</w:t>
      </w:r>
    </w:p>
    <w:p w:rsidR="00331289" w:rsidRDefault="00331289" w:rsidP="003F2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1289" w:rsidRPr="00331289" w:rsidRDefault="00331289" w:rsidP="00331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289">
        <w:rPr>
          <w:rFonts w:ascii="Times New Roman" w:hAnsi="Times New Roman" w:cs="Times New Roman"/>
          <w:sz w:val="24"/>
          <w:szCs w:val="24"/>
        </w:rPr>
        <w:t xml:space="preserve">David V. </w:t>
      </w:r>
      <w:proofErr w:type="spellStart"/>
      <w:r w:rsidRPr="00331289">
        <w:rPr>
          <w:rFonts w:ascii="Times New Roman" w:hAnsi="Times New Roman" w:cs="Times New Roman"/>
          <w:sz w:val="24"/>
          <w:szCs w:val="24"/>
        </w:rPr>
        <w:t>Budescu</w:t>
      </w:r>
      <w:proofErr w:type="spellEnd"/>
    </w:p>
    <w:p w:rsidR="00331289" w:rsidRPr="00331289" w:rsidRDefault="00331289" w:rsidP="00331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289">
        <w:rPr>
          <w:rFonts w:ascii="Times New Roman" w:hAnsi="Times New Roman" w:cs="Times New Roman"/>
          <w:sz w:val="24"/>
          <w:szCs w:val="24"/>
        </w:rPr>
        <w:t>The Anne Anastasi Professor of Psychometrics and Quantitative Psychology</w:t>
      </w:r>
    </w:p>
    <w:p w:rsidR="00331289" w:rsidRPr="00331289" w:rsidRDefault="00331289" w:rsidP="00331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289">
        <w:rPr>
          <w:rFonts w:ascii="Times New Roman" w:hAnsi="Times New Roman" w:cs="Times New Roman"/>
          <w:sz w:val="24"/>
          <w:szCs w:val="24"/>
        </w:rPr>
        <w:t>Fordham University, Bronx, NY 10458, USA</w:t>
      </w:r>
    </w:p>
    <w:p w:rsidR="00331289" w:rsidRDefault="00331289" w:rsidP="003F2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97" w:rsidRDefault="00331289" w:rsidP="00331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B47">
        <w:rPr>
          <w:rFonts w:ascii="Times New Roman" w:hAnsi="Times New Roman" w:cs="Times New Roman"/>
          <w:sz w:val="24"/>
          <w:szCs w:val="24"/>
        </w:rPr>
        <w:t>The term “wisdom of crowds” (</w:t>
      </w:r>
      <w:proofErr w:type="spellStart"/>
      <w:r w:rsidRPr="00803B47">
        <w:rPr>
          <w:rFonts w:ascii="Times New Roman" w:hAnsi="Times New Roman" w:cs="Times New Roman"/>
          <w:sz w:val="24"/>
          <w:szCs w:val="24"/>
        </w:rPr>
        <w:t>Surowiecki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3B47">
        <w:rPr>
          <w:rFonts w:ascii="Times New Roman" w:hAnsi="Times New Roman" w:cs="Times New Roman"/>
          <w:sz w:val="24"/>
          <w:szCs w:val="24"/>
        </w:rPr>
        <w:t xml:space="preserve">2004) is </w:t>
      </w:r>
      <w:r>
        <w:rPr>
          <w:rFonts w:ascii="Times New Roman" w:hAnsi="Times New Roman" w:cs="Times New Roman"/>
          <w:sz w:val="24"/>
          <w:szCs w:val="24"/>
        </w:rPr>
        <w:t>used t</w:t>
      </w:r>
      <w:r w:rsidRPr="00803B47">
        <w:rPr>
          <w:rFonts w:ascii="Times New Roman" w:hAnsi="Times New Roman" w:cs="Times New Roman"/>
          <w:sz w:val="24"/>
          <w:szCs w:val="24"/>
        </w:rPr>
        <w:t xml:space="preserve">o describe the robust empirical finding that </w:t>
      </w:r>
      <w:r w:rsidR="008C1886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47">
        <w:rPr>
          <w:rFonts w:ascii="Times New Roman" w:hAnsi="Times New Roman" w:cs="Times New Roman"/>
          <w:sz w:val="24"/>
          <w:szCs w:val="24"/>
        </w:rPr>
        <w:t>aggregates of the opinions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47">
        <w:rPr>
          <w:rFonts w:ascii="Times New Roman" w:hAnsi="Times New Roman" w:cs="Times New Roman"/>
          <w:sz w:val="24"/>
          <w:szCs w:val="24"/>
        </w:rPr>
        <w:t xml:space="preserve">or estimates of the group’s members </w:t>
      </w:r>
      <w:r>
        <w:rPr>
          <w:rFonts w:ascii="Times New Roman" w:hAnsi="Times New Roman" w:cs="Times New Roman"/>
          <w:sz w:val="24"/>
          <w:szCs w:val="24"/>
        </w:rPr>
        <w:t xml:space="preserve">(i.e., methods that do not involve direct interactions among the </w:t>
      </w:r>
      <w:r w:rsidR="009443F1">
        <w:rPr>
          <w:rFonts w:ascii="Times New Roman" w:hAnsi="Times New Roman" w:cs="Times New Roman"/>
          <w:sz w:val="24"/>
          <w:szCs w:val="24"/>
        </w:rPr>
        <w:t xml:space="preserve">group’s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members) </w:t>
      </w:r>
      <w:r w:rsidRPr="00803B47">
        <w:rPr>
          <w:rFonts w:ascii="Times New Roman" w:hAnsi="Times New Roman" w:cs="Times New Roman"/>
          <w:sz w:val="24"/>
          <w:szCs w:val="24"/>
        </w:rPr>
        <w:t xml:space="preserve">outperform most individual judgments. </w:t>
      </w:r>
      <w:r>
        <w:rPr>
          <w:rFonts w:ascii="Times New Roman" w:hAnsi="Times New Roman" w:cs="Times New Roman"/>
          <w:sz w:val="24"/>
          <w:szCs w:val="24"/>
        </w:rPr>
        <w:t xml:space="preserve">In the first part of this talk I will offer 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a general </w:t>
      </w:r>
      <w:r w:rsidR="003F2897">
        <w:rPr>
          <w:rFonts w:ascii="Times New Roman" w:hAnsi="Times New Roman" w:cs="Times New Roman"/>
          <w:sz w:val="24"/>
          <w:szCs w:val="24"/>
        </w:rPr>
        <w:t xml:space="preserve">and rigorous 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definition of the “wisdom of the crowd effect”' as well as a </w:t>
      </w:r>
      <w:r w:rsidR="003F2897">
        <w:rPr>
          <w:rFonts w:ascii="Times New Roman" w:hAnsi="Times New Roman" w:cs="Times New Roman"/>
          <w:sz w:val="24"/>
          <w:szCs w:val="24"/>
        </w:rPr>
        <w:t>s</w:t>
      </w:r>
      <w:r w:rsidR="003F2897" w:rsidRPr="008B29ED">
        <w:rPr>
          <w:rFonts w:ascii="Times New Roman" w:hAnsi="Times New Roman" w:cs="Times New Roman"/>
          <w:sz w:val="24"/>
          <w:szCs w:val="24"/>
        </w:rPr>
        <w:t>tatistical framework in which to evaluate it</w:t>
      </w:r>
      <w:r w:rsidR="003F2897">
        <w:rPr>
          <w:rFonts w:ascii="Times New Roman" w:hAnsi="Times New Roman" w:cs="Times New Roman"/>
          <w:sz w:val="24"/>
          <w:szCs w:val="24"/>
        </w:rPr>
        <w:t>,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 that explicitly accounts for </w:t>
      </w:r>
      <w:r w:rsidR="008C1886">
        <w:rPr>
          <w:rFonts w:ascii="Times New Roman" w:hAnsi="Times New Roman" w:cs="Times New Roman"/>
          <w:sz w:val="24"/>
          <w:szCs w:val="24"/>
        </w:rPr>
        <w:t>the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 inter-dependency </w:t>
      </w:r>
      <w:r w:rsidR="008C1886">
        <w:rPr>
          <w:rFonts w:ascii="Times New Roman" w:hAnsi="Times New Roman" w:cs="Times New Roman"/>
          <w:sz w:val="24"/>
          <w:szCs w:val="24"/>
        </w:rPr>
        <w:t xml:space="preserve">among the members of the crowd 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and </w:t>
      </w:r>
      <w:r w:rsidR="008C1886">
        <w:rPr>
          <w:rFonts w:ascii="Times New Roman" w:hAnsi="Times New Roman" w:cs="Times New Roman"/>
          <w:sz w:val="24"/>
          <w:szCs w:val="24"/>
        </w:rPr>
        <w:t xml:space="preserve">their </w:t>
      </w:r>
      <w:r w:rsidR="003F2897" w:rsidRPr="008B29ED">
        <w:rPr>
          <w:rFonts w:ascii="Times New Roman" w:hAnsi="Times New Roman" w:cs="Times New Roman"/>
          <w:sz w:val="24"/>
          <w:szCs w:val="24"/>
        </w:rPr>
        <w:t>bias</w:t>
      </w:r>
      <w:r w:rsidR="008C1886">
        <w:rPr>
          <w:rFonts w:ascii="Times New Roman" w:hAnsi="Times New Roman" w:cs="Times New Roman"/>
          <w:sz w:val="24"/>
          <w:szCs w:val="24"/>
        </w:rPr>
        <w:t>es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. </w:t>
      </w:r>
      <w:r w:rsidR="003F2897">
        <w:rPr>
          <w:rFonts w:ascii="Times New Roman" w:hAnsi="Times New Roman" w:cs="Times New Roman"/>
          <w:sz w:val="24"/>
          <w:szCs w:val="24"/>
        </w:rPr>
        <w:t>C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rowd prediction </w:t>
      </w:r>
      <w:r w:rsidR="003F2897">
        <w:rPr>
          <w:rFonts w:ascii="Times New Roman" w:hAnsi="Times New Roman" w:cs="Times New Roman"/>
          <w:sz w:val="24"/>
          <w:szCs w:val="24"/>
        </w:rPr>
        <w:t>is treated a</w:t>
      </w:r>
      <w:r w:rsidR="003F2897" w:rsidRPr="008B29ED">
        <w:rPr>
          <w:rFonts w:ascii="Times New Roman" w:hAnsi="Times New Roman" w:cs="Times New Roman"/>
          <w:sz w:val="24"/>
          <w:szCs w:val="24"/>
        </w:rPr>
        <w:t>s a linear combination of group member prediction distributions</w:t>
      </w:r>
      <w:r w:rsidR="003F2897">
        <w:rPr>
          <w:rFonts w:ascii="Times New Roman" w:hAnsi="Times New Roman" w:cs="Times New Roman"/>
          <w:sz w:val="24"/>
          <w:szCs w:val="24"/>
        </w:rPr>
        <w:t xml:space="preserve"> and the </w:t>
      </w:r>
      <w:r w:rsidR="003F2897" w:rsidRPr="008B29ED">
        <w:rPr>
          <w:rFonts w:ascii="Times New Roman" w:hAnsi="Times New Roman" w:cs="Times New Roman"/>
          <w:sz w:val="24"/>
          <w:szCs w:val="24"/>
        </w:rPr>
        <w:t xml:space="preserve">average performance of this aggregate prediction </w:t>
      </w:r>
      <w:r w:rsidR="003F2897">
        <w:rPr>
          <w:rFonts w:ascii="Times New Roman" w:hAnsi="Times New Roman" w:cs="Times New Roman"/>
          <w:sz w:val="24"/>
          <w:szCs w:val="24"/>
        </w:rPr>
        <w:t xml:space="preserve">is compared </w:t>
      </w:r>
      <w:r w:rsidR="003F2897" w:rsidRPr="008B29ED">
        <w:rPr>
          <w:rFonts w:ascii="Times New Roman" w:hAnsi="Times New Roman" w:cs="Times New Roman"/>
          <w:sz w:val="24"/>
          <w:szCs w:val="24"/>
        </w:rPr>
        <w:t>to an individual member (or group of members) selected according to an arbitrary, pre-specified probability distribution.</w:t>
      </w:r>
      <w:r>
        <w:rPr>
          <w:rFonts w:ascii="Times New Roman" w:hAnsi="Times New Roman" w:cs="Times New Roman"/>
          <w:sz w:val="24"/>
          <w:szCs w:val="24"/>
        </w:rPr>
        <w:t xml:space="preserve"> In the second part </w:t>
      </w:r>
      <w:r w:rsidR="00A907C5">
        <w:rPr>
          <w:rFonts w:ascii="Times New Roman" w:hAnsi="Times New Roman" w:cs="Times New Roman"/>
          <w:sz w:val="24"/>
          <w:szCs w:val="24"/>
        </w:rPr>
        <w:t xml:space="preserve">of the talk </w:t>
      </w:r>
      <w:r>
        <w:rPr>
          <w:rFonts w:ascii="Times New Roman" w:hAnsi="Times New Roman" w:cs="Times New Roman"/>
          <w:sz w:val="24"/>
          <w:szCs w:val="24"/>
        </w:rPr>
        <w:t xml:space="preserve">I will </w:t>
      </w:r>
      <w:r w:rsidR="008C1886">
        <w:rPr>
          <w:rFonts w:ascii="Times New Roman" w:hAnsi="Times New Roman" w:cs="Times New Roman"/>
          <w:sz w:val="24"/>
          <w:szCs w:val="24"/>
        </w:rPr>
        <w:t>discuss new</w:t>
      </w:r>
      <w:r w:rsidR="003F2897">
        <w:rPr>
          <w:rFonts w:ascii="Times New Roman" w:hAnsi="Times New Roman" w:cs="Times New Roman"/>
          <w:sz w:val="24"/>
          <w:szCs w:val="24"/>
        </w:rPr>
        <w:t xml:space="preserve"> methods to measure the magnitude of the effects observed in the process of aggregation of information from multiple judges. To measure the effect of the </w:t>
      </w:r>
      <w:r w:rsidR="003F2897" w:rsidRPr="00DD33D0">
        <w:rPr>
          <w:rFonts w:ascii="Times New Roman" w:hAnsi="Times New Roman" w:cs="Times New Roman"/>
          <w:i/>
          <w:sz w:val="24"/>
          <w:szCs w:val="24"/>
        </w:rPr>
        <w:t>size of the crowd</w:t>
      </w:r>
      <w:r w:rsidR="003F2897">
        <w:rPr>
          <w:rFonts w:ascii="Times New Roman" w:hAnsi="Times New Roman" w:cs="Times New Roman"/>
          <w:sz w:val="24"/>
          <w:szCs w:val="24"/>
        </w:rPr>
        <w:t xml:space="preserve"> </w:t>
      </w:r>
      <w:r w:rsidR="008C1886">
        <w:rPr>
          <w:rFonts w:ascii="Times New Roman" w:hAnsi="Times New Roman" w:cs="Times New Roman"/>
          <w:sz w:val="24"/>
          <w:szCs w:val="24"/>
        </w:rPr>
        <w:t xml:space="preserve">we </w:t>
      </w:r>
      <w:r w:rsidR="003F2897">
        <w:rPr>
          <w:rFonts w:ascii="Times New Roman" w:hAnsi="Times New Roman" w:cs="Times New Roman"/>
          <w:sz w:val="24"/>
          <w:szCs w:val="24"/>
        </w:rPr>
        <w:t xml:space="preserve">use a re-sampling methodology that allows </w:t>
      </w:r>
      <w:r w:rsidR="008C1886">
        <w:rPr>
          <w:rFonts w:ascii="Times New Roman" w:hAnsi="Times New Roman" w:cs="Times New Roman"/>
          <w:sz w:val="24"/>
          <w:szCs w:val="24"/>
        </w:rPr>
        <w:t xml:space="preserve">us </w:t>
      </w:r>
      <w:r w:rsidR="003F2897">
        <w:rPr>
          <w:rFonts w:ascii="Times New Roman" w:hAnsi="Times New Roman" w:cs="Times New Roman"/>
          <w:sz w:val="24"/>
          <w:szCs w:val="24"/>
        </w:rPr>
        <w:t xml:space="preserve">to compare the results of the aggregation process to the distribution of individual judgments. To measure the </w:t>
      </w:r>
      <w:r w:rsidR="003F2897" w:rsidRPr="00DD33D0">
        <w:rPr>
          <w:rFonts w:ascii="Times New Roman" w:hAnsi="Times New Roman" w:cs="Times New Roman"/>
          <w:i/>
          <w:sz w:val="24"/>
          <w:szCs w:val="24"/>
        </w:rPr>
        <w:t xml:space="preserve">contributions of the various individuals to </w:t>
      </w:r>
      <w:r w:rsidR="003F2897">
        <w:rPr>
          <w:rFonts w:ascii="Times New Roman" w:hAnsi="Times New Roman" w:cs="Times New Roman"/>
          <w:i/>
          <w:sz w:val="24"/>
          <w:szCs w:val="24"/>
        </w:rPr>
        <w:t>t</w:t>
      </w:r>
      <w:r w:rsidR="003F2897" w:rsidRPr="00DD33D0">
        <w:rPr>
          <w:rFonts w:ascii="Times New Roman" w:hAnsi="Times New Roman" w:cs="Times New Roman"/>
          <w:i/>
          <w:sz w:val="24"/>
          <w:szCs w:val="24"/>
        </w:rPr>
        <w:t>he crowd</w:t>
      </w:r>
      <w:r w:rsidR="003F2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97">
        <w:rPr>
          <w:rFonts w:ascii="Times New Roman" w:hAnsi="Times New Roman" w:cs="Times New Roman"/>
          <w:sz w:val="24"/>
          <w:szCs w:val="24"/>
        </w:rPr>
        <w:t>propose using a variant of the influence function that differentiates between the individual contributions, identifies the best (and the worst) contributors and allows one to derive differential weights for the various group members.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897" w:rsidRPr="00B71919">
        <w:rPr>
          <w:rFonts w:ascii="Times New Roman" w:hAnsi="Times New Roman" w:cs="Times New Roman"/>
          <w:sz w:val="24"/>
          <w:szCs w:val="24"/>
        </w:rPr>
        <w:t xml:space="preserve">These measures of individual contributions can be used to derive improved aggregation schemes that outperform the regular averaging procedures. </w:t>
      </w:r>
    </w:p>
    <w:p w:rsidR="003F2897" w:rsidRDefault="003F2897" w:rsidP="003F28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27B5" w:rsidRDefault="002827B5"/>
    <w:sectPr w:rsidR="0028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3E6"/>
    <w:multiLevelType w:val="hybridMultilevel"/>
    <w:tmpl w:val="12709032"/>
    <w:lvl w:ilvl="0" w:tplc="55ECAA3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B5"/>
    <w:rsid w:val="002827B5"/>
    <w:rsid w:val="0030441E"/>
    <w:rsid w:val="00331289"/>
    <w:rsid w:val="003F2897"/>
    <w:rsid w:val="00407C84"/>
    <w:rsid w:val="008C1886"/>
    <w:rsid w:val="009443F1"/>
    <w:rsid w:val="00A907C5"/>
    <w:rsid w:val="00CA342F"/>
    <w:rsid w:val="00D2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B5"/>
    <w:pPr>
      <w:ind w:left="720"/>
      <w:contextualSpacing/>
    </w:pPr>
  </w:style>
  <w:style w:type="paragraph" w:styleId="NoSpacing">
    <w:name w:val="No Spacing"/>
    <w:uiPriority w:val="1"/>
    <w:qFormat/>
    <w:rsid w:val="003F2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B5"/>
    <w:pPr>
      <w:ind w:left="720"/>
      <w:contextualSpacing/>
    </w:pPr>
  </w:style>
  <w:style w:type="paragraph" w:styleId="NoSpacing">
    <w:name w:val="No Spacing"/>
    <w:uiPriority w:val="1"/>
    <w:qFormat/>
    <w:rsid w:val="003F2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Department</dc:creator>
  <cp:lastModifiedBy>FordhamUniversity</cp:lastModifiedBy>
  <cp:revision>2</cp:revision>
  <dcterms:created xsi:type="dcterms:W3CDTF">2015-09-01T18:18:00Z</dcterms:created>
  <dcterms:modified xsi:type="dcterms:W3CDTF">2015-09-01T18:18:00Z</dcterms:modified>
</cp:coreProperties>
</file>